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ind w:left="0" w:leftChars="0" w:firstLine="0" w:firstLineChars="0"/>
        <w:jc w:val="center"/>
        <w:textAlignment w:val="baseline"/>
        <w:rPr>
          <w:rFonts w:hint="eastAsia" w:ascii="宋体" w:hAnsi="宋体"/>
          <w:color w:val="auto"/>
          <w:sz w:val="44"/>
        </w:rPr>
      </w:pPr>
      <w:r>
        <w:rPr>
          <w:rFonts w:hint="eastAsia" w:ascii="宋体" w:hAnsi="宋体"/>
          <w:color w:val="auto"/>
          <w:sz w:val="44"/>
        </w:rPr>
        <w:t>20</w:t>
      </w:r>
      <w:r>
        <w:rPr>
          <w:rFonts w:hint="eastAsia" w:ascii="宋体" w:hAnsi="宋体"/>
          <w:color w:val="auto"/>
          <w:sz w:val="44"/>
          <w:lang w:val="en-US" w:eastAsia="zh-CN"/>
        </w:rPr>
        <w:t>21</w:t>
      </w:r>
      <w:r>
        <w:rPr>
          <w:rFonts w:hint="eastAsia" w:ascii="宋体" w:hAnsi="宋体"/>
          <w:color w:val="auto"/>
          <w:sz w:val="44"/>
        </w:rPr>
        <w:t>年</w:t>
      </w:r>
      <w:r>
        <w:rPr>
          <w:rFonts w:hint="eastAsia" w:ascii="宋体" w:hAnsi="宋体"/>
          <w:color w:val="auto"/>
          <w:sz w:val="44"/>
          <w:lang w:eastAsia="zh-CN"/>
        </w:rPr>
        <w:t>武陟县</w:t>
      </w:r>
      <w:r>
        <w:rPr>
          <w:rFonts w:hint="eastAsia" w:ascii="宋体" w:hAnsi="宋体"/>
          <w:color w:val="auto"/>
          <w:sz w:val="44"/>
        </w:rPr>
        <w:t>国民经济和社会发展</w:t>
      </w:r>
    </w:p>
    <w:p>
      <w:pPr>
        <w:spacing w:line="800" w:lineRule="exact"/>
        <w:ind w:left="0" w:leftChars="0" w:firstLine="0" w:firstLineChars="0"/>
        <w:jc w:val="center"/>
        <w:textAlignment w:val="baseline"/>
        <w:rPr>
          <w:rFonts w:hint="eastAsia" w:ascii="宋体" w:hAnsi="宋体"/>
          <w:color w:val="auto"/>
          <w:sz w:val="44"/>
        </w:rPr>
      </w:pPr>
      <w:r>
        <w:rPr>
          <w:rFonts w:hint="eastAsia" w:ascii="宋体" w:hAnsi="宋体"/>
          <w:color w:val="auto"/>
          <w:sz w:val="44"/>
        </w:rPr>
        <w:t>统  计  公  报</w:t>
      </w:r>
    </w:p>
    <w:p>
      <w:pPr>
        <w:pStyle w:val="3"/>
        <w:spacing w:before="0" w:beforeLines="0" w:beforeAutospacing="0" w:after="0" w:afterLines="0" w:afterAutospacing="0" w:line="600" w:lineRule="exact"/>
        <w:ind w:left="0" w:leftChars="0" w:firstLine="589" w:firstLineChars="190"/>
        <w:rPr>
          <w:rFonts w:hint="default" w:ascii="仿宋_GB2312" w:hAnsi="仿宋_GB2312" w:eastAsia="仿宋_GB2312"/>
          <w:b w:val="0"/>
          <w:i w:val="0"/>
          <w:snapToGrid/>
          <w:color w:val="auto"/>
          <w:sz w:val="31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2021年是极不平凡的一年。面对突如其来的新冠肺炎疫情，在县委的坚强领导下，在县人大、县政协的监督支持下，县政府坚持以习近平新时代中国特色社会主义思想为指导，全面落实习近平总书记关于河南工作的重要讲话和指示批示精神，统筹推进疫情防控和经济社会发展，经济呈现稳中有进、进中向好、好中蓄势的良好态势。</w:t>
      </w:r>
    </w:p>
    <w:p>
      <w:pPr>
        <w:pStyle w:val="3"/>
        <w:keepNext w:val="0"/>
        <w:keepLines w:val="0"/>
        <w:widowControl/>
        <w:suppressLineNumbers w:val="0"/>
        <w:spacing w:line="570" w:lineRule="atLeast"/>
        <w:ind w:left="0" w:firstLine="420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一、综合</w:t>
      </w:r>
    </w:p>
    <w:p>
      <w:pPr>
        <w:pStyle w:val="7"/>
        <w:ind w:left="0" w:leftChars="0" w:firstLine="608" w:firstLineChars="19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初步核算，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年，全县地区生产总值完成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308.8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亿元，较上年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增长3.0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%。其中第一产业完成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亿元，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同比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增长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%；第二产业完成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110.9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亿元，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同比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增长1.9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%；第三产业完成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162.9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亿元，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同比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增长3.5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%。三次产业结构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11.3:35.9:52.8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  <w:bookmarkStart w:id="0" w:name="_GoBack"/>
      <w:bookmarkEnd w:id="0"/>
    </w:p>
    <w:p>
      <w:pPr>
        <w:spacing w:line="600" w:lineRule="exact"/>
        <w:ind w:left="0" w:leftChars="0" w:firstLine="610" w:firstLineChars="190"/>
        <w:jc w:val="both"/>
        <w:textAlignment w:val="baseline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二、农业</w:t>
      </w:r>
    </w:p>
    <w:p>
      <w:pPr>
        <w:widowControl/>
        <w:numPr>
          <w:ilvl w:val="0"/>
          <w:numId w:val="0"/>
        </w:numPr>
        <w:shd w:val="clear" w:color="auto" w:fill="FFFFFF"/>
        <w:spacing w:line="315" w:lineRule="atLeast"/>
        <w:ind w:left="0" w:leftChars="0" w:firstLine="608" w:firstLineChars="190"/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农林牧渔业总产值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36.7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亿元，比上年增长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3.6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%。农林牧渔业服务业产值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1.7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亿元，增长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4.6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%。粮食播种面积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73405公顷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；粮食产量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50.03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万吨。其中，夏粮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播种面积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40166公顷，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产量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31.18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万吨，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3.27%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pacing w:val="8"/>
          <w:kern w:val="0"/>
          <w:sz w:val="32"/>
          <w:szCs w:val="32"/>
          <w:lang w:val="en-US" w:eastAsia="zh-CN"/>
        </w:rPr>
        <w:t>单产每亩534.1公斤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；秋粮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播种面积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33239公顷，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产量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17.85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万吨，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增长-28.7%，</w:t>
      </w:r>
      <w:r>
        <w:rPr>
          <w:rFonts w:hint="eastAsia" w:ascii="仿宋" w:hAnsi="仿宋" w:eastAsia="仿宋" w:cs="仿宋"/>
          <w:color w:val="auto"/>
          <w:spacing w:val="8"/>
          <w:kern w:val="0"/>
          <w:sz w:val="32"/>
          <w:szCs w:val="32"/>
          <w:lang w:val="en-US" w:eastAsia="zh-CN"/>
        </w:rPr>
        <w:t>单产每亩357.9公斤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。</w:t>
      </w:r>
    </w:p>
    <w:p>
      <w:pPr>
        <w:widowControl/>
        <w:numPr>
          <w:ilvl w:val="0"/>
          <w:numId w:val="0"/>
        </w:numPr>
        <w:shd w:val="clear" w:color="auto" w:fill="FFFFFF"/>
        <w:spacing w:line="315" w:lineRule="atLeast"/>
        <w:ind w:left="0" w:leftChars="0" w:firstLine="464" w:firstLineChars="145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全年肉类总产量3.32万吨，同比增长-14.5%。生猪存栏12.46万头，同比增长-37.6%，生猪全年出栏25.3万头，同比增长0.9%，猪肉产量为1.86万吨，同比增长-3.1%。牛出栏1.19万头，同比增长-35.6。羊存栏10.1万头，同比增长26.4%；全年出栏11.51万头，同比增长-3.1%。家禽存栏489.33万只，同比增长-23.4%，家禽出栏867.31万只，同比增长-28.3%。</w:t>
      </w:r>
    </w:p>
    <w:p>
      <w:pPr>
        <w:spacing w:line="600" w:lineRule="exact"/>
        <w:ind w:left="0" w:leftChars="0" w:firstLine="610" w:firstLineChars="190"/>
        <w:jc w:val="both"/>
        <w:textAlignment w:val="baseline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 xml:space="preserve"> 三、工业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 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年，规模以上工业增加值同比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增长6.5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%。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32"/>
          <w:szCs w:val="32"/>
          <w:u w:val="none" w:color="auto"/>
          <w:lang w:val="en-US" w:eastAsia="zh-CN"/>
        </w:rPr>
        <w:t>高技术产业增加值同比增长10.2%，占规上工业增加值比重56.2%；战略性新兴产业增加值同比下降1.2%，占规上工业增加值比重26.3%；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产品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产销率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32"/>
          <w:szCs w:val="32"/>
          <w:u w:val="none" w:color="auto"/>
          <w:lang w:val="en-US" w:eastAsia="zh-CN"/>
        </w:rPr>
        <w:t>达96.6%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spacing w:line="600" w:lineRule="exact"/>
        <w:ind w:left="0" w:leftChars="0" w:firstLine="610" w:firstLineChars="190"/>
        <w:jc w:val="both"/>
        <w:textAlignment w:val="baseline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四、固定资产投资</w:t>
      </w:r>
    </w:p>
    <w:p>
      <w:pPr>
        <w:pStyle w:val="7"/>
        <w:ind w:left="0" w:leftChars="0" w:firstLine="608" w:firstLineChars="190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年，全社会固定资产投资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同比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增长0.5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spacing w:line="600" w:lineRule="exact"/>
        <w:ind w:left="0" w:leftChars="0" w:firstLine="610" w:firstLineChars="190"/>
        <w:jc w:val="both"/>
        <w:textAlignment w:val="baseline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五、贸易</w:t>
      </w:r>
    </w:p>
    <w:p>
      <w:pPr>
        <w:pStyle w:val="7"/>
        <w:ind w:left="0" w:leftChars="0" w:firstLine="608" w:firstLineChars="190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年，全社会消费品零售总额完成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127.2亿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元，同比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增长5.7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%。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按行业类型分，批发零售业零售总额为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112.95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亿元，同比增长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6.6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%；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住宿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餐饮业零售额为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14.26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亿元，同比增长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-0.5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%。</w:t>
      </w:r>
    </w:p>
    <w:p>
      <w:pPr>
        <w:spacing w:line="600" w:lineRule="exact"/>
        <w:ind w:left="0" w:leftChars="0" w:firstLine="610" w:firstLineChars="190"/>
        <w:jc w:val="both"/>
        <w:textAlignment w:val="baseline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六、财政和金融</w:t>
      </w:r>
    </w:p>
    <w:p>
      <w:pPr>
        <w:spacing w:line="600" w:lineRule="exact"/>
        <w:ind w:left="0" w:leftChars="0" w:firstLine="608" w:firstLineChars="19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2021年全县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一般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公共预算收入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15.5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亿元，同比增长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-0.7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%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%。完成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一般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公共预算支出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38.7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亿元，同比增长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1.7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%。年末全县金融业机构各项存款余额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288.3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亿元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同比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增长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8.5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。其中，居民储蓄存款余额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235.2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亿元，占存款余额比重达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81.6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%。金融机构各项贷款余额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186.1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亿元，增长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12.6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%。</w:t>
      </w:r>
    </w:p>
    <w:p>
      <w:pPr>
        <w:spacing w:line="600" w:lineRule="exact"/>
        <w:ind w:left="0" w:leftChars="0" w:firstLine="610" w:firstLineChars="190"/>
        <w:jc w:val="both"/>
        <w:textAlignment w:val="baseline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、人口、人民生活和物价</w:t>
      </w:r>
    </w:p>
    <w:p>
      <w:pPr>
        <w:spacing w:line="600" w:lineRule="exact"/>
        <w:ind w:left="0" w:leftChars="0" w:firstLine="608" w:firstLineChars="190"/>
        <w:rPr>
          <w:rFonts w:hint="eastAsia" w:ascii="仿宋" w:hAnsi="仿宋" w:eastAsia="仿宋" w:cs="仿宋"/>
          <w:color w:val="auto"/>
          <w:sz w:val="32"/>
          <w:szCs w:val="32"/>
          <w:u w:val="none" w:color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 w:color="auto"/>
        </w:rPr>
        <w:t>据统计，</w:t>
      </w:r>
      <w:r>
        <w:rPr>
          <w:rFonts w:hint="eastAsia" w:ascii="仿宋" w:hAnsi="仿宋" w:eastAsia="仿宋" w:cs="仿宋"/>
          <w:color w:val="auto"/>
          <w:sz w:val="32"/>
          <w:szCs w:val="32"/>
          <w:u w:val="none" w:color="auto"/>
          <w:lang w:val="en-US" w:eastAsia="zh-CN"/>
        </w:rPr>
        <w:t>2021</w:t>
      </w:r>
      <w:r>
        <w:rPr>
          <w:rFonts w:hint="eastAsia" w:ascii="仿宋" w:hAnsi="仿宋" w:eastAsia="仿宋" w:cs="仿宋"/>
          <w:color w:val="auto"/>
          <w:sz w:val="32"/>
          <w:szCs w:val="32"/>
          <w:u w:val="none" w:color="auto"/>
        </w:rPr>
        <w:t>年，</w:t>
      </w:r>
      <w:r>
        <w:rPr>
          <w:rFonts w:hint="eastAsia" w:ascii="仿宋" w:hAnsi="仿宋" w:eastAsia="仿宋" w:cs="仿宋"/>
          <w:color w:val="auto"/>
          <w:sz w:val="32"/>
          <w:szCs w:val="32"/>
          <w:u w:val="none" w:color="auto"/>
          <w:lang w:eastAsia="zh-CN"/>
        </w:rPr>
        <w:t>武陟县</w:t>
      </w:r>
      <w:r>
        <w:rPr>
          <w:rFonts w:hint="eastAsia" w:ascii="仿宋" w:hAnsi="仿宋" w:eastAsia="仿宋" w:cs="仿宋"/>
          <w:color w:val="auto"/>
          <w:sz w:val="32"/>
          <w:szCs w:val="32"/>
          <w:u w:val="none" w:color="auto"/>
        </w:rPr>
        <w:t>常住人口</w:t>
      </w:r>
      <w:r>
        <w:rPr>
          <w:rFonts w:hint="eastAsia" w:ascii="仿宋" w:hAnsi="仿宋" w:eastAsia="仿宋" w:cs="仿宋"/>
          <w:color w:val="auto"/>
          <w:sz w:val="32"/>
          <w:szCs w:val="32"/>
          <w:u w:val="none" w:color="auto"/>
          <w:lang w:val="en-US" w:eastAsia="zh-CN"/>
        </w:rPr>
        <w:t>66.17</w:t>
      </w:r>
      <w:r>
        <w:rPr>
          <w:rFonts w:hint="eastAsia" w:ascii="仿宋" w:hAnsi="仿宋" w:eastAsia="仿宋" w:cs="仿宋"/>
          <w:color w:val="auto"/>
          <w:sz w:val="32"/>
          <w:szCs w:val="32"/>
          <w:u w:val="none" w:color="auto"/>
        </w:rPr>
        <w:t>万人，城镇化率</w:t>
      </w:r>
      <w:r>
        <w:rPr>
          <w:rFonts w:hint="eastAsia" w:ascii="仿宋" w:hAnsi="仿宋" w:eastAsia="仿宋" w:cs="仿宋"/>
          <w:color w:val="auto"/>
          <w:sz w:val="32"/>
          <w:szCs w:val="32"/>
          <w:u w:val="none" w:color="auto"/>
          <w:lang w:val="en-US" w:eastAsia="zh-CN"/>
        </w:rPr>
        <w:t>49.09%</w:t>
      </w:r>
      <w:r>
        <w:rPr>
          <w:rFonts w:hint="eastAsia" w:ascii="仿宋" w:hAnsi="仿宋" w:eastAsia="仿宋" w:cs="仿宋"/>
          <w:color w:val="auto"/>
          <w:sz w:val="32"/>
          <w:szCs w:val="32"/>
          <w:u w:val="none" w:color="auto"/>
        </w:rPr>
        <w:t>，出生率</w:t>
      </w:r>
      <w:r>
        <w:rPr>
          <w:rFonts w:hint="eastAsia" w:ascii="仿宋" w:hAnsi="仿宋" w:eastAsia="仿宋" w:cs="仿宋"/>
          <w:color w:val="auto"/>
          <w:sz w:val="32"/>
          <w:szCs w:val="32"/>
          <w:u w:val="none" w:color="auto"/>
          <w:lang w:val="en-US" w:eastAsia="zh-CN"/>
        </w:rPr>
        <w:t>9.05</w:t>
      </w:r>
      <w:r>
        <w:rPr>
          <w:rFonts w:hint="default" w:ascii="Arial" w:hAnsi="Arial" w:eastAsia="仿宋" w:cs="Arial"/>
          <w:color w:val="auto"/>
          <w:sz w:val="32"/>
          <w:szCs w:val="32"/>
          <w:u w:val="none" w:color="auto"/>
          <w:lang w:val="en-US" w:eastAsia="zh-CN"/>
        </w:rPr>
        <w:t>‰</w:t>
      </w:r>
      <w:r>
        <w:rPr>
          <w:rFonts w:hint="eastAsia" w:ascii="仿宋" w:hAnsi="仿宋" w:eastAsia="仿宋" w:cs="仿宋"/>
          <w:color w:val="auto"/>
          <w:sz w:val="32"/>
          <w:szCs w:val="32"/>
          <w:u w:val="none" w:color="auto"/>
        </w:rPr>
        <w:t>，死亡率</w:t>
      </w:r>
      <w:r>
        <w:rPr>
          <w:rFonts w:hint="eastAsia" w:ascii="仿宋" w:hAnsi="仿宋" w:eastAsia="仿宋" w:cs="仿宋"/>
          <w:color w:val="auto"/>
          <w:sz w:val="32"/>
          <w:szCs w:val="32"/>
          <w:u w:val="none" w:color="auto"/>
          <w:lang w:val="en-US" w:eastAsia="zh-CN"/>
        </w:rPr>
        <w:t>8.43</w:t>
      </w:r>
      <w:r>
        <w:rPr>
          <w:rFonts w:hint="default" w:ascii="Arial" w:hAnsi="Arial" w:eastAsia="仿宋" w:cs="Arial"/>
          <w:color w:val="auto"/>
          <w:sz w:val="32"/>
          <w:szCs w:val="32"/>
          <w:u w:val="none" w:color="auto"/>
          <w:lang w:val="en-US" w:eastAsia="zh-CN"/>
        </w:rPr>
        <w:t>‰</w:t>
      </w:r>
      <w:r>
        <w:rPr>
          <w:rFonts w:hint="eastAsia" w:ascii="仿宋" w:hAnsi="仿宋" w:eastAsia="仿宋" w:cs="仿宋"/>
          <w:color w:val="auto"/>
          <w:sz w:val="32"/>
          <w:szCs w:val="32"/>
          <w:u w:val="none" w:color="auto"/>
        </w:rPr>
        <w:t>，自然增长率</w:t>
      </w:r>
      <w:r>
        <w:rPr>
          <w:rFonts w:hint="eastAsia" w:ascii="仿宋" w:hAnsi="仿宋" w:eastAsia="仿宋" w:cs="仿宋"/>
          <w:color w:val="auto"/>
          <w:sz w:val="32"/>
          <w:szCs w:val="32"/>
          <w:u w:val="none" w:color="auto"/>
          <w:lang w:val="en-US" w:eastAsia="zh-CN"/>
        </w:rPr>
        <w:t>0.62</w:t>
      </w:r>
      <w:r>
        <w:rPr>
          <w:rFonts w:hint="default" w:ascii="Arial" w:hAnsi="Arial" w:eastAsia="仿宋" w:cs="Arial"/>
          <w:color w:val="auto"/>
          <w:sz w:val="32"/>
          <w:szCs w:val="32"/>
          <w:u w:val="none" w:color="auto"/>
          <w:lang w:val="en-US" w:eastAsia="zh-CN"/>
        </w:rPr>
        <w:t>‰</w:t>
      </w:r>
      <w:r>
        <w:rPr>
          <w:rFonts w:hint="eastAsia" w:ascii="仿宋" w:hAnsi="仿宋" w:eastAsia="仿宋" w:cs="仿宋"/>
          <w:color w:val="auto"/>
          <w:sz w:val="32"/>
          <w:szCs w:val="32"/>
          <w:u w:val="none" w:color="auto"/>
          <w:lang w:val="en-US"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u w:val="none" w:color="auto"/>
        </w:rPr>
        <w:t xml:space="preserve">  </w:t>
      </w:r>
    </w:p>
    <w:p>
      <w:pPr>
        <w:pStyle w:val="8"/>
        <w:ind w:firstLine="960" w:firstLineChars="3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居民人均可支配收入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27772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元，同比增长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7.8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%。其中：城镇居民人均可支配收入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35146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元，增长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4.9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%；农村居民人均可支配收入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22072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元，增长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7.8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%。</w:t>
      </w:r>
    </w:p>
    <w:p>
      <w:pPr>
        <w:pStyle w:val="7"/>
        <w:ind w:left="0" w:leftChars="0" w:firstLine="838" w:firstLineChars="262"/>
        <w:rPr>
          <w:color w:val="auto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2021年</w:t>
      </w:r>
      <w:r>
        <w:rPr>
          <w:rFonts w:hint="eastAsia" w:ascii="仿宋_GB2312" w:eastAsia="仿宋_GB2312"/>
          <w:color w:val="auto"/>
          <w:sz w:val="32"/>
          <w:szCs w:val="32"/>
        </w:rPr>
        <w:t>居民消费价格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指数同比</w:t>
      </w:r>
      <w:r>
        <w:rPr>
          <w:rFonts w:hint="eastAsia" w:ascii="仿宋_GB2312" w:eastAsia="仿宋_GB2312"/>
          <w:color w:val="auto"/>
          <w:sz w:val="32"/>
          <w:szCs w:val="32"/>
        </w:rPr>
        <w:t>上涨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0.5</w:t>
      </w:r>
      <w:r>
        <w:rPr>
          <w:rFonts w:hint="eastAsia" w:ascii="仿宋_GB2312" w:eastAsia="仿宋_GB2312"/>
          <w:color w:val="auto"/>
          <w:sz w:val="32"/>
          <w:szCs w:val="32"/>
        </w:rPr>
        <w:t>%。</w:t>
      </w:r>
    </w:p>
    <w:p>
      <w:pPr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注：本公报GDP、增加值增速均为可比价增速，其它指标增速为现价增速。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xMzM3ZTdjYzgxNTM0NjQyNGVkYTQyNGFmOTU4YmMifQ=="/>
  </w:docVars>
  <w:rsids>
    <w:rsidRoot w:val="74990078"/>
    <w:rsid w:val="01E77066"/>
    <w:rsid w:val="01F227AE"/>
    <w:rsid w:val="0205172E"/>
    <w:rsid w:val="02CE6A79"/>
    <w:rsid w:val="05024B65"/>
    <w:rsid w:val="093D6178"/>
    <w:rsid w:val="0BB16E06"/>
    <w:rsid w:val="0D2735F8"/>
    <w:rsid w:val="0D310C87"/>
    <w:rsid w:val="0F1F344C"/>
    <w:rsid w:val="14FE404D"/>
    <w:rsid w:val="1500778E"/>
    <w:rsid w:val="19B51DE4"/>
    <w:rsid w:val="19B65314"/>
    <w:rsid w:val="1C873CF2"/>
    <w:rsid w:val="1D33076D"/>
    <w:rsid w:val="1EB16E63"/>
    <w:rsid w:val="251C7299"/>
    <w:rsid w:val="25F459FC"/>
    <w:rsid w:val="263E440B"/>
    <w:rsid w:val="27D03EB7"/>
    <w:rsid w:val="2CE32F7A"/>
    <w:rsid w:val="2D79041E"/>
    <w:rsid w:val="2E69165D"/>
    <w:rsid w:val="2F6D206B"/>
    <w:rsid w:val="3652180C"/>
    <w:rsid w:val="3A320EC4"/>
    <w:rsid w:val="3D3736AF"/>
    <w:rsid w:val="3DA00576"/>
    <w:rsid w:val="4526335D"/>
    <w:rsid w:val="48435348"/>
    <w:rsid w:val="4D6806FC"/>
    <w:rsid w:val="4DCF73A6"/>
    <w:rsid w:val="4EF23057"/>
    <w:rsid w:val="4FAE7456"/>
    <w:rsid w:val="502A09D6"/>
    <w:rsid w:val="53811C67"/>
    <w:rsid w:val="58422114"/>
    <w:rsid w:val="5FF52063"/>
    <w:rsid w:val="600339F4"/>
    <w:rsid w:val="612A4805"/>
    <w:rsid w:val="638210D3"/>
    <w:rsid w:val="641A755E"/>
    <w:rsid w:val="67FD1C5B"/>
    <w:rsid w:val="69D53691"/>
    <w:rsid w:val="6A3450E2"/>
    <w:rsid w:val="6D2336CD"/>
    <w:rsid w:val="6F5C6867"/>
    <w:rsid w:val="704C68F3"/>
    <w:rsid w:val="74990078"/>
    <w:rsid w:val="753615F8"/>
    <w:rsid w:val="76674CBC"/>
    <w:rsid w:val="794C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ind w:firstLine="21" w:firstLineChars="200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Normal (Web)"/>
    <w:basedOn w:val="1"/>
    <w:autoRedefine/>
    <w:qFormat/>
    <w:uiPriority w:val="0"/>
    <w:pPr>
      <w:widowControl/>
      <w:spacing w:before="100" w:beforeLines="0" w:beforeAutospacing="1" w:after="100" w:afterLines="0" w:afterAutospacing="1"/>
      <w:ind w:firstLine="0" w:firstLineChars="0"/>
    </w:pPr>
    <w:rPr>
      <w:rFonts w:ascii="宋体" w:hAnsi="宋体" w:cs="宋体"/>
      <w:sz w:val="24"/>
      <w:szCs w:val="24"/>
      <w:lang w:val="en-US" w:eastAsia="zh-CN"/>
    </w:rPr>
  </w:style>
  <w:style w:type="paragraph" w:customStyle="1" w:styleId="6">
    <w:name w:val="Normal Indent"/>
    <w:basedOn w:val="1"/>
    <w:qFormat/>
    <w:uiPriority w:val="0"/>
    <w:pPr>
      <w:ind w:firstLine="420"/>
    </w:pPr>
  </w:style>
  <w:style w:type="paragraph" w:customStyle="1" w:styleId="7">
    <w:name w:val="p0"/>
    <w:basedOn w:val="1"/>
    <w:qFormat/>
    <w:uiPriority w:val="0"/>
    <w:pPr>
      <w:widowControl/>
    </w:pPr>
    <w:rPr>
      <w:rFonts w:hint="default"/>
      <w:kern w:val="0"/>
      <w:szCs w:val="21"/>
    </w:rPr>
  </w:style>
  <w:style w:type="paragraph" w:customStyle="1" w:styleId="8">
    <w:name w:val="列出段落1"/>
    <w:basedOn w:val="1"/>
    <w:autoRedefine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1000</Words>
  <Characters>1346</Characters>
  <Lines>0</Lines>
  <Paragraphs>0</Paragraphs>
  <TotalTime>6</TotalTime>
  <ScaleCrop>false</ScaleCrop>
  <LinksUpToDate>false</LinksUpToDate>
  <CharactersWithSpaces>1363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2021-04-06T02:15:00Z</dcterms:created>
  <dc:creator>宋二</dc:creator>
  <cp:lastModifiedBy>赫萝</cp:lastModifiedBy>
  <cp:lastPrinted>2021-04-09T00:09:00Z</cp:lastPrinted>
  <dcterms:modified xsi:type="dcterms:W3CDTF">2024-01-12T03:36:17Z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00908573996C4A798F6805BC412CF87E</vt:lpwstr>
  </property>
</Properties>
</file>